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7241F404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E4698F">
        <w:rPr>
          <w:rFonts w:ascii="Times New Roman" w:hAnsi="Times New Roman"/>
          <w:bCs w:val="0"/>
          <w:sz w:val="24"/>
          <w:szCs w:val="24"/>
        </w:rPr>
        <w:t>14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33623D">
        <w:rPr>
          <w:rFonts w:ascii="Times New Roman" w:hAnsi="Times New Roman"/>
          <w:bCs w:val="0"/>
          <w:sz w:val="24"/>
          <w:szCs w:val="24"/>
        </w:rPr>
        <w:t>5</w:t>
      </w: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5841D868" w14:textId="2C0FF2C4" w:rsidR="007C3E8D" w:rsidRDefault="009B2E85" w:rsidP="007C3E8D">
      <w:pPr>
        <w:spacing w:line="360" w:lineRule="auto"/>
        <w:ind w:firstLine="2268"/>
        <w:jc w:val="both"/>
      </w:pPr>
      <w:r>
        <w:t>Os Vereadores que abaixo subscrevem</w:t>
      </w:r>
      <w:r w:rsidR="00DB3C8D">
        <w:t xml:space="preserve">, </w:t>
      </w:r>
      <w:r w:rsidR="0096625F">
        <w:t>nos termos regimentais</w:t>
      </w:r>
      <w:r>
        <w:t>,</w:t>
      </w:r>
      <w:r w:rsidR="0096625F">
        <w:t xml:space="preserve"> </w:t>
      </w:r>
      <w:r w:rsidR="00DB3C8D">
        <w:t>v</w:t>
      </w:r>
      <w:r>
        <w:t>ê</w:t>
      </w:r>
      <w:r w:rsidR="00DB3C8D">
        <w:t xml:space="preserve">m ao </w:t>
      </w:r>
      <w:r w:rsidR="00AD1C2B">
        <w:t>Plenário</w:t>
      </w:r>
      <w:r w:rsidR="009F3DBE">
        <w:t xml:space="preserve"> </w:t>
      </w:r>
      <w:r w:rsidR="00836F81">
        <w:t xml:space="preserve">propor </w:t>
      </w:r>
      <w:r w:rsidR="00836F81" w:rsidRPr="00A215CD">
        <w:rPr>
          <w:b/>
          <w:bCs/>
        </w:rPr>
        <w:t xml:space="preserve">requerimento de </w:t>
      </w:r>
      <w:r w:rsidR="009F3DBE" w:rsidRPr="00A215CD">
        <w:rPr>
          <w:b/>
          <w:bCs/>
        </w:rPr>
        <w:t>informações</w:t>
      </w:r>
      <w:r w:rsidR="009F3DBE">
        <w:t xml:space="preserve"> </w:t>
      </w:r>
      <w:r w:rsidR="00836F81">
        <w:t xml:space="preserve">a ser encaminhado </w:t>
      </w:r>
      <w:r w:rsidR="00A215CD">
        <w:t xml:space="preserve">ao Prefeito Municipal </w:t>
      </w:r>
      <w:r w:rsidR="009F3DBE">
        <w:t>a respeito de questões tributárias no Município conforme explicações e quesitos a seguir.</w:t>
      </w:r>
    </w:p>
    <w:p w14:paraId="4651AF01" w14:textId="3F3EA474" w:rsidR="00E9522C" w:rsidRPr="000432C3" w:rsidRDefault="009929B6" w:rsidP="007C3E8D">
      <w:pPr>
        <w:spacing w:line="360" w:lineRule="auto"/>
        <w:ind w:firstLine="2268"/>
        <w:jc w:val="both"/>
      </w:pPr>
      <w:r>
        <w:t>Na data de 05 de maio de 2025, esta Casa de Leis recebeu cidadãos que trouxeram a p</w:t>
      </w:r>
      <w:r w:rsidR="00441106">
        <w:t>ú</w:t>
      </w:r>
      <w:r>
        <w:t>blic</w:t>
      </w:r>
      <w:r w:rsidR="00441106">
        <w:t>o</w:t>
      </w:r>
      <w:r>
        <w:t xml:space="preserve"> situações reais da aplicação do novo Código Tributário e sua planta genérica de valores para o IPTU. No contexto da apresentação pelos cidadãos</w:t>
      </w:r>
      <w:r w:rsidR="00AA6FF5">
        <w:t xml:space="preserve"> foram juntados e apresentados documentos bem como questões sobre a justiça fiscal do processo de aplicação. Outra questão de suma importância trazida pelos cidadãos é o processo de transparência e publicidade da aplicação da nova legislação o que inviabiliza o controle social a </w:t>
      </w:r>
      <w:r w:rsidR="00AA6FF5" w:rsidRPr="000432C3">
        <w:t>ser exercido.</w:t>
      </w:r>
    </w:p>
    <w:p w14:paraId="7BD637C4" w14:textId="344EF5AB" w:rsidR="00AA6FF5" w:rsidRPr="000432C3" w:rsidRDefault="00AA6FF5" w:rsidP="007C3E8D">
      <w:pPr>
        <w:spacing w:line="360" w:lineRule="auto"/>
        <w:ind w:firstLine="2268"/>
        <w:jc w:val="both"/>
      </w:pPr>
      <w:r w:rsidRPr="000432C3">
        <w:t xml:space="preserve">Diante </w:t>
      </w:r>
      <w:r w:rsidR="00441106" w:rsidRPr="000432C3">
        <w:t>desses fatos, questiona-se:</w:t>
      </w:r>
    </w:p>
    <w:p w14:paraId="54F5AD11" w14:textId="0408C874" w:rsidR="00441106" w:rsidRPr="000432C3" w:rsidRDefault="00441106" w:rsidP="00441106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t>Quais são os motivos de aumento considerável em algumas unidades</w:t>
      </w:r>
      <w:r w:rsidR="0098117B" w:rsidRPr="000432C3">
        <w:rPr>
          <w:rFonts w:ascii="Times New Roman" w:hAnsi="Times New Roman"/>
          <w:sz w:val="24"/>
          <w:szCs w:val="24"/>
        </w:rPr>
        <w:t xml:space="preserve">? Esse fato se deve a qual motivo? </w:t>
      </w:r>
      <w:r w:rsidR="00092E96" w:rsidRPr="000432C3">
        <w:rPr>
          <w:rFonts w:ascii="Times New Roman" w:hAnsi="Times New Roman"/>
          <w:sz w:val="24"/>
          <w:szCs w:val="24"/>
        </w:rPr>
        <w:t xml:space="preserve">Há unidades que tiveram decréscimo, qual a razão disso? </w:t>
      </w:r>
      <w:r w:rsidR="0098117B" w:rsidRPr="000432C3">
        <w:rPr>
          <w:rFonts w:ascii="Times New Roman" w:hAnsi="Times New Roman"/>
          <w:sz w:val="24"/>
          <w:szCs w:val="24"/>
        </w:rPr>
        <w:t>Vide documentos dos cidadãos em anexo que comprovam esses aumentos</w:t>
      </w:r>
      <w:r w:rsidR="00092E96" w:rsidRPr="000432C3">
        <w:rPr>
          <w:rFonts w:ascii="Times New Roman" w:hAnsi="Times New Roman"/>
          <w:sz w:val="24"/>
          <w:szCs w:val="24"/>
        </w:rPr>
        <w:t xml:space="preserve"> e decréscimos.</w:t>
      </w:r>
    </w:p>
    <w:p w14:paraId="3FDB8972" w14:textId="77777777" w:rsidR="00062A8D" w:rsidRPr="000432C3" w:rsidRDefault="00391213" w:rsidP="00062A8D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t>Em um dos exemplos trazidos pelos cidadãos, houve uma exação que se comprova houve majoração de 12.000%. Nesta situação</w:t>
      </w:r>
      <w:r w:rsidR="006B5854" w:rsidRPr="000432C3">
        <w:rPr>
          <w:rFonts w:ascii="Times New Roman" w:hAnsi="Times New Roman"/>
          <w:sz w:val="24"/>
          <w:szCs w:val="24"/>
        </w:rPr>
        <w:t xml:space="preserve"> </w:t>
      </w:r>
      <w:r w:rsidRPr="000432C3">
        <w:rPr>
          <w:rFonts w:ascii="Times New Roman" w:hAnsi="Times New Roman"/>
          <w:sz w:val="24"/>
          <w:szCs w:val="24"/>
        </w:rPr>
        <w:t xml:space="preserve">está </w:t>
      </w:r>
      <w:r w:rsidR="006B5854" w:rsidRPr="000432C3">
        <w:rPr>
          <w:rFonts w:ascii="Times New Roman" w:hAnsi="Times New Roman"/>
          <w:sz w:val="24"/>
          <w:szCs w:val="24"/>
        </w:rPr>
        <w:t xml:space="preserve">clara e </w:t>
      </w:r>
      <w:r w:rsidRPr="000432C3">
        <w:rPr>
          <w:rFonts w:ascii="Times New Roman" w:hAnsi="Times New Roman"/>
          <w:sz w:val="24"/>
          <w:szCs w:val="24"/>
        </w:rPr>
        <w:t>notóri</w:t>
      </w:r>
      <w:r w:rsidR="006B5854" w:rsidRPr="000432C3">
        <w:rPr>
          <w:rFonts w:ascii="Times New Roman" w:hAnsi="Times New Roman"/>
          <w:sz w:val="24"/>
          <w:szCs w:val="24"/>
        </w:rPr>
        <w:t>a</w:t>
      </w:r>
      <w:r w:rsidRPr="000432C3">
        <w:rPr>
          <w:rFonts w:ascii="Times New Roman" w:hAnsi="Times New Roman"/>
          <w:sz w:val="24"/>
          <w:szCs w:val="24"/>
        </w:rPr>
        <w:t xml:space="preserve"> pela extensão da área (</w:t>
      </w:r>
      <w:r w:rsidR="006B5854" w:rsidRPr="000432C3">
        <w:rPr>
          <w:rFonts w:ascii="Times New Roman" w:hAnsi="Times New Roman"/>
          <w:sz w:val="24"/>
          <w:szCs w:val="24"/>
        </w:rPr>
        <w:t xml:space="preserve">59.110,39 m2) ser gleba. </w:t>
      </w:r>
    </w:p>
    <w:p w14:paraId="69F3AA86" w14:textId="77777777" w:rsidR="00062A8D" w:rsidRPr="000432C3" w:rsidRDefault="006B5854" w:rsidP="00062A8D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t xml:space="preserve">Nesse condições, como </w:t>
      </w:r>
      <w:r w:rsidR="00E72AEF" w:rsidRPr="000432C3">
        <w:rPr>
          <w:rFonts w:ascii="Times New Roman" w:hAnsi="Times New Roman"/>
          <w:sz w:val="24"/>
          <w:szCs w:val="24"/>
        </w:rPr>
        <w:t xml:space="preserve">foi a forma que previu </w:t>
      </w:r>
      <w:r w:rsidR="003372E9" w:rsidRPr="000432C3">
        <w:rPr>
          <w:rFonts w:ascii="Times New Roman" w:hAnsi="Times New Roman"/>
          <w:sz w:val="24"/>
          <w:szCs w:val="24"/>
        </w:rPr>
        <w:t xml:space="preserve">o Código Tributário e seus anexos a exação de IPTU sobre glebas não parceladas que embora estejam no perímetro urbano </w:t>
      </w:r>
      <w:r w:rsidR="009A2D4F" w:rsidRPr="000432C3">
        <w:rPr>
          <w:rFonts w:ascii="Times New Roman" w:hAnsi="Times New Roman"/>
          <w:sz w:val="24"/>
          <w:szCs w:val="24"/>
        </w:rPr>
        <w:t>não ainda passaram por processo de parcelamento</w:t>
      </w:r>
      <w:r w:rsidR="00062A8D" w:rsidRPr="000432C3">
        <w:rPr>
          <w:rFonts w:ascii="Times New Roman" w:hAnsi="Times New Roman"/>
          <w:sz w:val="24"/>
          <w:szCs w:val="24"/>
        </w:rPr>
        <w:t xml:space="preserve"> ou de melhoramento urbano de que trata o art. art. 32 e seus §§ do Código Tributário Nacional</w:t>
      </w:r>
      <w:r w:rsidR="003372E9" w:rsidRPr="000432C3">
        <w:rPr>
          <w:rFonts w:ascii="Times New Roman" w:hAnsi="Times New Roman"/>
          <w:sz w:val="24"/>
          <w:szCs w:val="24"/>
        </w:rPr>
        <w:t>?</w:t>
      </w:r>
      <w:r w:rsidR="00375A5D" w:rsidRPr="000432C3">
        <w:rPr>
          <w:rFonts w:ascii="Times New Roman" w:hAnsi="Times New Roman"/>
          <w:sz w:val="24"/>
          <w:szCs w:val="24"/>
        </w:rPr>
        <w:t xml:space="preserve"> </w:t>
      </w:r>
    </w:p>
    <w:p w14:paraId="47290E5D" w14:textId="77777777" w:rsidR="00062A8D" w:rsidRPr="000432C3" w:rsidRDefault="00375A5D" w:rsidP="00062A8D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lastRenderedPageBreak/>
        <w:t xml:space="preserve">Como está o tratamento em relação a essas glebas sobre os efeitos e dimensões do art. 32 e seus §§ do Código </w:t>
      </w:r>
      <w:r w:rsidR="00406775" w:rsidRPr="000432C3">
        <w:rPr>
          <w:rFonts w:ascii="Times New Roman" w:hAnsi="Times New Roman"/>
          <w:sz w:val="24"/>
          <w:szCs w:val="24"/>
        </w:rPr>
        <w:t>Tributário</w:t>
      </w:r>
      <w:r w:rsidRPr="000432C3">
        <w:rPr>
          <w:rFonts w:ascii="Times New Roman" w:hAnsi="Times New Roman"/>
          <w:sz w:val="24"/>
          <w:szCs w:val="24"/>
        </w:rPr>
        <w:t xml:space="preserve"> Nacional? </w:t>
      </w:r>
    </w:p>
    <w:p w14:paraId="3C86A5DD" w14:textId="43E1C400" w:rsidR="00391213" w:rsidRPr="000432C3" w:rsidRDefault="00375A5D" w:rsidP="00062A8D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t xml:space="preserve">Haveria para glebas que estão no perímetro urbano e não guarnecem de no mínimo 2 </w:t>
      </w:r>
      <w:r w:rsidR="00406775" w:rsidRPr="000432C3">
        <w:rPr>
          <w:rFonts w:ascii="Times New Roman" w:hAnsi="Times New Roman"/>
          <w:sz w:val="24"/>
          <w:szCs w:val="24"/>
        </w:rPr>
        <w:t>elementos</w:t>
      </w:r>
      <w:r w:rsidRPr="000432C3">
        <w:rPr>
          <w:rFonts w:ascii="Times New Roman" w:hAnsi="Times New Roman"/>
          <w:sz w:val="24"/>
          <w:szCs w:val="24"/>
        </w:rPr>
        <w:t xml:space="preserve"> de infraestrutura </w:t>
      </w:r>
      <w:r w:rsidR="00406775" w:rsidRPr="000432C3">
        <w:rPr>
          <w:rFonts w:ascii="Times New Roman" w:hAnsi="Times New Roman"/>
          <w:sz w:val="24"/>
          <w:szCs w:val="24"/>
        </w:rPr>
        <w:t>a redução da base de cálculo do IPTU?</w:t>
      </w:r>
    </w:p>
    <w:p w14:paraId="1E8D9AC2" w14:textId="0C902912" w:rsidR="00C56862" w:rsidRPr="000432C3" w:rsidRDefault="006B6D76" w:rsidP="00190DC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t>Qual o motivo de não estar publicada nos meios oficiais, como noticiado e comprovadamente não se está no site da Prefeitura, a Lei Complementar n. 15/202</w:t>
      </w:r>
      <w:r w:rsidR="00162B1D" w:rsidRPr="000432C3">
        <w:rPr>
          <w:rFonts w:ascii="Times New Roman" w:hAnsi="Times New Roman"/>
          <w:sz w:val="24"/>
          <w:szCs w:val="24"/>
        </w:rPr>
        <w:t>4? A ausência de publicação efetiva não contraria a própria noção de publicidade para efeitos de cálculo de prazo da noventa e anualidade tributária</w:t>
      </w:r>
      <w:r w:rsidR="00996801" w:rsidRPr="000432C3">
        <w:rPr>
          <w:rFonts w:ascii="Times New Roman" w:hAnsi="Times New Roman"/>
          <w:sz w:val="24"/>
          <w:szCs w:val="24"/>
        </w:rPr>
        <w:t>?</w:t>
      </w:r>
    </w:p>
    <w:p w14:paraId="6174715F" w14:textId="77777777" w:rsidR="000261EC" w:rsidRPr="000432C3" w:rsidRDefault="000261EC" w:rsidP="00324B9A">
      <w:pPr>
        <w:tabs>
          <w:tab w:val="left" w:pos="2268"/>
        </w:tabs>
        <w:spacing w:line="360" w:lineRule="auto"/>
        <w:jc w:val="both"/>
      </w:pPr>
    </w:p>
    <w:p w14:paraId="29F5ADAE" w14:textId="7F3EF293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0432C3">
        <w:t>12</w:t>
      </w:r>
      <w:r w:rsidR="00B74F96" w:rsidRPr="00617BF3">
        <w:t xml:space="preserve"> de </w:t>
      </w:r>
      <w:r w:rsidR="000432C3">
        <w:t xml:space="preserve">maio </w:t>
      </w:r>
      <w:r w:rsidR="00B74F96" w:rsidRPr="00617BF3">
        <w:t>de 20</w:t>
      </w:r>
      <w:r w:rsidR="009238B4">
        <w:t>2</w:t>
      </w:r>
      <w:r w:rsidR="0033623D">
        <w:t>5</w:t>
      </w:r>
    </w:p>
    <w:p w14:paraId="2CECDAC1" w14:textId="53EE4DA5" w:rsidR="00CB79D5" w:rsidRDefault="00CB79D5" w:rsidP="00295C69">
      <w:pPr>
        <w:tabs>
          <w:tab w:val="left" w:pos="2268"/>
        </w:tabs>
        <w:spacing w:line="360" w:lineRule="auto"/>
        <w:jc w:val="both"/>
      </w:pPr>
    </w:p>
    <w:p w14:paraId="07892FD9" w14:textId="77777777" w:rsidR="00CB79D5" w:rsidRDefault="00CB79D5" w:rsidP="00CB79D5">
      <w:pPr>
        <w:tabs>
          <w:tab w:val="left" w:pos="2268"/>
        </w:tabs>
        <w:spacing w:line="360" w:lineRule="auto"/>
        <w:jc w:val="both"/>
      </w:pPr>
    </w:p>
    <w:p w14:paraId="34FD5041" w14:textId="77777777" w:rsidR="00CB79D5" w:rsidRDefault="00CB79D5" w:rsidP="00CB79D5">
      <w:pPr>
        <w:tabs>
          <w:tab w:val="left" w:pos="2268"/>
        </w:tabs>
        <w:spacing w:line="360" w:lineRule="auto"/>
        <w:jc w:val="both"/>
      </w:pPr>
    </w:p>
    <w:p w14:paraId="74FC9ED5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1A664DB0" w14:textId="77777777" w:rsidR="00CB79D5" w:rsidRDefault="00CB79D5" w:rsidP="00CB79D5">
      <w:pPr>
        <w:tabs>
          <w:tab w:val="left" w:pos="2268"/>
        </w:tabs>
        <w:spacing w:line="360" w:lineRule="auto"/>
      </w:pPr>
    </w:p>
    <w:p w14:paraId="61BF1999" w14:textId="77777777" w:rsidR="00CB79D5" w:rsidRDefault="00CB79D5" w:rsidP="00CB79D5">
      <w:pPr>
        <w:tabs>
          <w:tab w:val="left" w:pos="2268"/>
        </w:tabs>
        <w:spacing w:line="360" w:lineRule="auto"/>
      </w:pPr>
    </w:p>
    <w:p w14:paraId="7B45F96A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467E5ADB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</w:p>
    <w:p w14:paraId="78706D6E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0C23080E" w14:textId="77777777" w:rsidR="00CB79D5" w:rsidRDefault="00CB79D5" w:rsidP="00CB79D5">
      <w:pPr>
        <w:tabs>
          <w:tab w:val="left" w:pos="2268"/>
        </w:tabs>
        <w:spacing w:line="360" w:lineRule="auto"/>
      </w:pPr>
    </w:p>
    <w:p w14:paraId="36F8B490" w14:textId="77777777" w:rsidR="00CB79D5" w:rsidRDefault="00CB79D5" w:rsidP="00CB79D5">
      <w:pPr>
        <w:tabs>
          <w:tab w:val="left" w:pos="2268"/>
        </w:tabs>
        <w:spacing w:line="360" w:lineRule="auto"/>
      </w:pPr>
    </w:p>
    <w:p w14:paraId="7E33C9FB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23D8A1F0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</w:p>
    <w:p w14:paraId="48C9427D" w14:textId="77777777" w:rsidR="00CB79D5" w:rsidRDefault="00CB79D5" w:rsidP="00CB79D5">
      <w:pPr>
        <w:tabs>
          <w:tab w:val="left" w:pos="2268"/>
        </w:tabs>
        <w:spacing w:line="360" w:lineRule="auto"/>
        <w:jc w:val="center"/>
      </w:pPr>
      <w:r>
        <w:t>_______________________</w:t>
      </w:r>
    </w:p>
    <w:p w14:paraId="782590F9" w14:textId="77777777" w:rsidR="00CB79D5" w:rsidRDefault="00CB79D5" w:rsidP="00295C69">
      <w:pPr>
        <w:tabs>
          <w:tab w:val="left" w:pos="2268"/>
        </w:tabs>
        <w:spacing w:line="360" w:lineRule="auto"/>
        <w:jc w:val="both"/>
      </w:pPr>
      <w:bookmarkStart w:id="0" w:name="_GoBack"/>
      <w:bookmarkEnd w:id="0"/>
    </w:p>
    <w:sectPr w:rsidR="00CB79D5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697C" w14:textId="77777777" w:rsidR="001A7CE8" w:rsidRDefault="001A7CE8" w:rsidP="0084128F">
      <w:r>
        <w:separator/>
      </w:r>
    </w:p>
  </w:endnote>
  <w:endnote w:type="continuationSeparator" w:id="0">
    <w:p w14:paraId="4C3EEC36" w14:textId="77777777" w:rsidR="001A7CE8" w:rsidRDefault="001A7CE8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5E4FD781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CE8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1097" w14:textId="77777777" w:rsidR="001A7CE8" w:rsidRDefault="001A7CE8" w:rsidP="0084128F">
      <w:r>
        <w:separator/>
      </w:r>
    </w:p>
  </w:footnote>
  <w:footnote w:type="continuationSeparator" w:id="0">
    <w:p w14:paraId="673C9834" w14:textId="77777777" w:rsidR="001A7CE8" w:rsidRDefault="001A7CE8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464CF6F3" w:rsidR="00A93C5D" w:rsidRPr="00BD3671" w:rsidRDefault="00353BD6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281D7A9" wp14:editId="70C4BB29">
          <wp:simplePos x="0" y="0"/>
          <wp:positionH relativeFrom="column">
            <wp:posOffset>-321310</wp:posOffset>
          </wp:positionH>
          <wp:positionV relativeFrom="paragraph">
            <wp:posOffset>-144780</wp:posOffset>
          </wp:positionV>
          <wp:extent cx="1400810" cy="890270"/>
          <wp:effectExtent l="0" t="0" r="0" b="0"/>
          <wp:wrapNone/>
          <wp:docPr id="1" name="Imagem 1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5E72BA56" w14:textId="3758E2E2" w:rsidR="00A93C5D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6804CA25" w14:textId="2D421ED9" w:rsidR="0096625F" w:rsidRDefault="0096625F" w:rsidP="0096625F"/>
  <w:p w14:paraId="5CA648B7" w14:textId="62FA08A4" w:rsidR="0096625F" w:rsidRPr="0096625F" w:rsidRDefault="0096625F" w:rsidP="0096625F">
    <w:pPr>
      <w:jc w:val="center"/>
      <w:rPr>
        <w:b/>
      </w:rPr>
    </w:pPr>
    <w:r w:rsidRPr="0096625F">
      <w:rPr>
        <w:b/>
      </w:rPr>
      <w:t>GABINETE PARLAMENTAR</w:t>
    </w: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A76F2C"/>
    <w:multiLevelType w:val="hybridMultilevel"/>
    <w:tmpl w:val="F594BAB4"/>
    <w:lvl w:ilvl="0" w:tplc="6FB4CA5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4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0923A42"/>
    <w:multiLevelType w:val="multilevel"/>
    <w:tmpl w:val="8CE01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9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9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5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20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1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824" w:hanging="1800"/>
      </w:pPr>
      <w:rPr>
        <w:rFonts w:hint="default"/>
      </w:rPr>
    </w:lvl>
  </w:abstractNum>
  <w:abstractNum w:abstractNumId="8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CFB4E51"/>
    <w:multiLevelType w:val="multilevel"/>
    <w:tmpl w:val="63A66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24" w:hanging="1800"/>
      </w:pPr>
      <w:rPr>
        <w:rFonts w:hint="default"/>
      </w:rPr>
    </w:lvl>
  </w:abstractNum>
  <w:abstractNum w:abstractNumId="12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5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2"/>
  </w:num>
  <w:num w:numId="8">
    <w:abstractNumId w:val="1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1D94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261EC"/>
    <w:rsid w:val="000318D2"/>
    <w:rsid w:val="000320F2"/>
    <w:rsid w:val="00041071"/>
    <w:rsid w:val="00042083"/>
    <w:rsid w:val="000432C3"/>
    <w:rsid w:val="000432F5"/>
    <w:rsid w:val="0004479B"/>
    <w:rsid w:val="00050D5E"/>
    <w:rsid w:val="00053B67"/>
    <w:rsid w:val="0005449B"/>
    <w:rsid w:val="00055A24"/>
    <w:rsid w:val="00062A8D"/>
    <w:rsid w:val="00067116"/>
    <w:rsid w:val="0006732A"/>
    <w:rsid w:val="0006783D"/>
    <w:rsid w:val="00070407"/>
    <w:rsid w:val="000713E2"/>
    <w:rsid w:val="00072E0D"/>
    <w:rsid w:val="00074897"/>
    <w:rsid w:val="00076C31"/>
    <w:rsid w:val="0008067E"/>
    <w:rsid w:val="00083D4A"/>
    <w:rsid w:val="00084436"/>
    <w:rsid w:val="000861A4"/>
    <w:rsid w:val="0008708C"/>
    <w:rsid w:val="00087F6C"/>
    <w:rsid w:val="00092E96"/>
    <w:rsid w:val="000A0464"/>
    <w:rsid w:val="000A092E"/>
    <w:rsid w:val="000A207F"/>
    <w:rsid w:val="000A248B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2B1D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A7CE8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1F6FBA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76EDA"/>
    <w:rsid w:val="002818CA"/>
    <w:rsid w:val="002855E5"/>
    <w:rsid w:val="00292FA4"/>
    <w:rsid w:val="002939F0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34FE"/>
    <w:rsid w:val="00324B9A"/>
    <w:rsid w:val="00334338"/>
    <w:rsid w:val="00335F6E"/>
    <w:rsid w:val="0033623D"/>
    <w:rsid w:val="00336EC9"/>
    <w:rsid w:val="003372E9"/>
    <w:rsid w:val="003479AF"/>
    <w:rsid w:val="00350654"/>
    <w:rsid w:val="003530FD"/>
    <w:rsid w:val="00353BD6"/>
    <w:rsid w:val="003555AE"/>
    <w:rsid w:val="0035662F"/>
    <w:rsid w:val="00356D85"/>
    <w:rsid w:val="00363B94"/>
    <w:rsid w:val="00364144"/>
    <w:rsid w:val="00364A35"/>
    <w:rsid w:val="00364B40"/>
    <w:rsid w:val="00367A60"/>
    <w:rsid w:val="003710BD"/>
    <w:rsid w:val="00375A07"/>
    <w:rsid w:val="00375A5D"/>
    <w:rsid w:val="003844CC"/>
    <w:rsid w:val="00384FF5"/>
    <w:rsid w:val="00391213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06775"/>
    <w:rsid w:val="004124CD"/>
    <w:rsid w:val="00414182"/>
    <w:rsid w:val="004160F5"/>
    <w:rsid w:val="0042057D"/>
    <w:rsid w:val="00422CA9"/>
    <w:rsid w:val="00425695"/>
    <w:rsid w:val="00441106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32C7"/>
    <w:rsid w:val="0047440C"/>
    <w:rsid w:val="0047759D"/>
    <w:rsid w:val="0048146E"/>
    <w:rsid w:val="00484841"/>
    <w:rsid w:val="0048665A"/>
    <w:rsid w:val="00490610"/>
    <w:rsid w:val="00495E6F"/>
    <w:rsid w:val="00496ADA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D2515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0A7E"/>
    <w:rsid w:val="00641F61"/>
    <w:rsid w:val="00646481"/>
    <w:rsid w:val="00651430"/>
    <w:rsid w:val="00655162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5854"/>
    <w:rsid w:val="006B6992"/>
    <w:rsid w:val="006B6D76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3E8D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36F81"/>
    <w:rsid w:val="0084128F"/>
    <w:rsid w:val="00844932"/>
    <w:rsid w:val="008479D4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54D31"/>
    <w:rsid w:val="009613BD"/>
    <w:rsid w:val="009630CA"/>
    <w:rsid w:val="0096625F"/>
    <w:rsid w:val="00971E92"/>
    <w:rsid w:val="009773D9"/>
    <w:rsid w:val="0098104C"/>
    <w:rsid w:val="0098117B"/>
    <w:rsid w:val="00990287"/>
    <w:rsid w:val="009919F6"/>
    <w:rsid w:val="009929B6"/>
    <w:rsid w:val="009938D2"/>
    <w:rsid w:val="00994C09"/>
    <w:rsid w:val="00994C2D"/>
    <w:rsid w:val="009957CE"/>
    <w:rsid w:val="00995A0D"/>
    <w:rsid w:val="00996801"/>
    <w:rsid w:val="00997907"/>
    <w:rsid w:val="009A0AE6"/>
    <w:rsid w:val="009A0E1F"/>
    <w:rsid w:val="009A2D4F"/>
    <w:rsid w:val="009A487E"/>
    <w:rsid w:val="009A7966"/>
    <w:rsid w:val="009B2C20"/>
    <w:rsid w:val="009B2E85"/>
    <w:rsid w:val="009C0732"/>
    <w:rsid w:val="009C0D43"/>
    <w:rsid w:val="009C1A51"/>
    <w:rsid w:val="009C3CD1"/>
    <w:rsid w:val="009C4D90"/>
    <w:rsid w:val="009C65D8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3DBE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215CD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6FF5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375C8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56862"/>
    <w:rsid w:val="00C63C71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05B0"/>
    <w:rsid w:val="00CB79D5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614C"/>
    <w:rsid w:val="00D67CE9"/>
    <w:rsid w:val="00D764CA"/>
    <w:rsid w:val="00D77639"/>
    <w:rsid w:val="00D85735"/>
    <w:rsid w:val="00D87CD9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4698F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2AEF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22C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306C"/>
    <w:rsid w:val="00EE56CE"/>
    <w:rsid w:val="00EF6CC0"/>
    <w:rsid w:val="00F00B65"/>
    <w:rsid w:val="00F00E45"/>
    <w:rsid w:val="00F00EBE"/>
    <w:rsid w:val="00F018B6"/>
    <w:rsid w:val="00F06BE2"/>
    <w:rsid w:val="00F076F5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1AC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F2922"/>
  <w15:docId w15:val="{420B5D46-E890-4BFE-80FA-A9BB917D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  <w:style w:type="paragraph" w:styleId="PargrafodaLista">
    <w:name w:val="List Paragraph"/>
    <w:basedOn w:val="Normal"/>
    <w:uiPriority w:val="34"/>
    <w:qFormat/>
    <w:rsid w:val="0096625F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FAC1-D6B6-4ECA-AA57-E6E07B36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dc:description/>
  <cp:lastModifiedBy>Câmara Municipal</cp:lastModifiedBy>
  <cp:revision>3</cp:revision>
  <cp:lastPrinted>2025-02-17T16:38:00Z</cp:lastPrinted>
  <dcterms:created xsi:type="dcterms:W3CDTF">2025-05-12T14:32:00Z</dcterms:created>
  <dcterms:modified xsi:type="dcterms:W3CDTF">2025-05-12T14:35:00Z</dcterms:modified>
</cp:coreProperties>
</file>