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6324982F" w:rsidR="00176234" w:rsidRDefault="00C570DF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</w:t>
      </w:r>
      <w:r w:rsidR="00B775B1">
        <w:rPr>
          <w:rFonts w:ascii="Arial" w:hAnsi="Arial" w:cs="Arial"/>
          <w:sz w:val="26"/>
          <w:szCs w:val="26"/>
        </w:rPr>
        <w:t>5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>
        <w:rPr>
          <w:rFonts w:ascii="Arial" w:hAnsi="Arial" w:cs="Arial"/>
          <w:sz w:val="26"/>
          <w:szCs w:val="26"/>
        </w:rPr>
        <w:t>4</w:t>
      </w:r>
    </w:p>
    <w:p w14:paraId="0DEF38A4" w14:textId="77777777" w:rsidR="00B775B1" w:rsidRPr="00DF4E59" w:rsidRDefault="00B775B1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0880D27A" w:rsidR="007E5C8A" w:rsidRPr="00B775B1" w:rsidRDefault="00F11327" w:rsidP="00E66303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B775B1">
        <w:rPr>
          <w:rFonts w:ascii="Arial" w:hAnsi="Arial" w:cs="Arial"/>
          <w:sz w:val="26"/>
          <w:szCs w:val="26"/>
        </w:rPr>
        <w:t>décimo primeiro dia</w:t>
      </w:r>
      <w:r w:rsidR="007752FB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E14769">
        <w:rPr>
          <w:rFonts w:ascii="Arial" w:hAnsi="Arial" w:cs="Arial"/>
          <w:sz w:val="26"/>
          <w:szCs w:val="26"/>
        </w:rPr>
        <w:t>março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19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9659BB" w:rsidRPr="00DF4E59">
        <w:rPr>
          <w:rFonts w:ascii="Arial" w:hAnsi="Arial" w:cs="Arial"/>
          <w:sz w:val="26"/>
          <w:szCs w:val="26"/>
        </w:rPr>
        <w:t>00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Ana Tereza Beraldo,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Osmar Benedito dos Reis, Mauri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Cassemi</w:t>
      </w:r>
      <w:r w:rsidR="00CF0707">
        <w:rPr>
          <w:rFonts w:ascii="Arial" w:hAnsi="Arial" w:cs="Arial"/>
          <w:sz w:val="26"/>
          <w:szCs w:val="26"/>
        </w:rPr>
        <w:t>ro</w:t>
      </w:r>
      <w:proofErr w:type="spellEnd"/>
      <w:r w:rsidR="00CF0707">
        <w:rPr>
          <w:rFonts w:ascii="Arial" w:hAnsi="Arial" w:cs="Arial"/>
          <w:sz w:val="26"/>
          <w:szCs w:val="26"/>
        </w:rPr>
        <w:t xml:space="preserve"> de Almeida, Rosana de Paiva</w:t>
      </w:r>
      <w:r w:rsidR="00936B7B" w:rsidRPr="00DF4E59">
        <w:rPr>
          <w:rFonts w:ascii="Arial" w:hAnsi="Arial" w:cs="Arial"/>
          <w:sz w:val="26"/>
          <w:szCs w:val="26"/>
        </w:rPr>
        <w:t>, Viviane Aparecida Nery Silva</w:t>
      </w:r>
      <w:r w:rsidR="00CF0707">
        <w:rPr>
          <w:rFonts w:ascii="Arial" w:hAnsi="Arial" w:cs="Arial"/>
          <w:sz w:val="26"/>
          <w:szCs w:val="26"/>
        </w:rPr>
        <w:t xml:space="preserve">, e, por justificativa ausente a Vereadora </w:t>
      </w:r>
      <w:r w:rsidR="00CF0707" w:rsidRPr="00DF4E59">
        <w:rPr>
          <w:rFonts w:ascii="Arial" w:hAnsi="Arial" w:cs="Arial"/>
          <w:sz w:val="26"/>
          <w:szCs w:val="26"/>
        </w:rPr>
        <w:t>Regiane Rosângela Marques</w:t>
      </w:r>
      <w:r w:rsidR="00B775B1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111819">
        <w:rPr>
          <w:rFonts w:ascii="Arial" w:hAnsi="Arial" w:cs="Arial"/>
          <w:sz w:val="26"/>
          <w:szCs w:val="26"/>
        </w:rPr>
        <w:t xml:space="preserve"> </w:t>
      </w:r>
      <w:r w:rsidR="00B57BA2" w:rsidRPr="00E66303">
        <w:rPr>
          <w:rFonts w:ascii="Arial" w:hAnsi="Arial" w:cs="Arial"/>
          <w:b/>
          <w:sz w:val="26"/>
          <w:szCs w:val="26"/>
        </w:rPr>
        <w:t>Do Executivo:</w:t>
      </w:r>
      <w:r w:rsidR="00B57BA2" w:rsidRPr="00E66303">
        <w:rPr>
          <w:rFonts w:ascii="Arial" w:hAnsi="Arial" w:cs="Arial"/>
          <w:sz w:val="26"/>
          <w:szCs w:val="26"/>
        </w:rPr>
        <w:t xml:space="preserve"> </w:t>
      </w:r>
      <w:r w:rsidR="00156A5B">
        <w:rPr>
          <w:rFonts w:ascii="Arial" w:hAnsi="Arial" w:cs="Arial"/>
          <w:sz w:val="26"/>
          <w:szCs w:val="26"/>
        </w:rPr>
        <w:t xml:space="preserve">Não consta. </w:t>
      </w:r>
      <w:r w:rsidR="008A40B2">
        <w:rPr>
          <w:rFonts w:ascii="Arial" w:hAnsi="Arial" w:cs="Arial"/>
          <w:b/>
          <w:sz w:val="26"/>
          <w:szCs w:val="26"/>
        </w:rPr>
        <w:t>Do Legislativo</w:t>
      </w:r>
      <w:r w:rsidR="008A40B2" w:rsidRPr="008A40B2">
        <w:rPr>
          <w:rFonts w:ascii="Arial" w:hAnsi="Arial" w:cs="Arial"/>
          <w:b/>
          <w:sz w:val="26"/>
          <w:szCs w:val="26"/>
        </w:rPr>
        <w:t>:</w:t>
      </w:r>
      <w:r w:rsidR="008A40B2">
        <w:rPr>
          <w:rFonts w:ascii="Arial" w:hAnsi="Arial" w:cs="Arial"/>
          <w:b/>
          <w:sz w:val="28"/>
          <w:szCs w:val="28"/>
        </w:rPr>
        <w:t xml:space="preserve"> </w:t>
      </w:r>
      <w:r w:rsidR="00CF0707" w:rsidRPr="00CF0707">
        <w:rPr>
          <w:rFonts w:ascii="Arial" w:hAnsi="Arial" w:cs="Arial"/>
          <w:sz w:val="26"/>
          <w:szCs w:val="26"/>
        </w:rPr>
        <w:t xml:space="preserve">retirado de pauta o requerimento </w:t>
      </w:r>
      <w:r w:rsidR="00CF0707" w:rsidRPr="00CF0707">
        <w:rPr>
          <w:rFonts w:ascii="Arial" w:hAnsi="Arial" w:cs="Arial"/>
          <w:sz w:val="26"/>
          <w:szCs w:val="26"/>
        </w:rPr>
        <w:t xml:space="preserve">Nº 006/2024 que </w:t>
      </w:r>
      <w:r w:rsidR="00CF0707">
        <w:rPr>
          <w:rFonts w:ascii="Arial" w:hAnsi="Arial" w:cs="Arial"/>
          <w:sz w:val="26"/>
          <w:szCs w:val="26"/>
        </w:rPr>
        <w:t>solicita</w:t>
      </w:r>
      <w:r w:rsidR="00CF0707" w:rsidRPr="00CF0707">
        <w:rPr>
          <w:rFonts w:ascii="Arial" w:hAnsi="Arial" w:cs="Arial"/>
          <w:sz w:val="26"/>
          <w:szCs w:val="26"/>
        </w:rPr>
        <w:t xml:space="preserve"> votação de turno único ao Projeto de Resolução Nº 003/2022</w:t>
      </w:r>
      <w:r w:rsidR="00CF0707" w:rsidRPr="00CF0707">
        <w:rPr>
          <w:rFonts w:ascii="Arial" w:hAnsi="Arial" w:cs="Arial"/>
          <w:sz w:val="26"/>
          <w:szCs w:val="26"/>
        </w:rPr>
        <w:t>, e, também retirado de pauta a própria resolução. Dando continuidade</w:t>
      </w:r>
      <w:r w:rsidR="00CF0707">
        <w:rPr>
          <w:rFonts w:ascii="Arial" w:hAnsi="Arial" w:cs="Arial"/>
          <w:sz w:val="28"/>
          <w:szCs w:val="28"/>
        </w:rPr>
        <w:t xml:space="preserve"> </w:t>
      </w:r>
      <w:r w:rsidR="00CF0707">
        <w:rPr>
          <w:rFonts w:ascii="Arial" w:hAnsi="Arial" w:cs="Arial"/>
          <w:sz w:val="26"/>
          <w:szCs w:val="26"/>
        </w:rPr>
        <w:t>passa</w:t>
      </w:r>
      <w:r w:rsidR="00B775B1" w:rsidRPr="00B775B1">
        <w:rPr>
          <w:rFonts w:ascii="Arial" w:hAnsi="Arial" w:cs="Arial"/>
          <w:sz w:val="26"/>
          <w:szCs w:val="26"/>
        </w:rPr>
        <w:t xml:space="preserve"> a Ata da 4ª Reunião Ordinária de 2024 para apreciação.</w:t>
      </w:r>
      <w:r w:rsidR="00B775B1">
        <w:rPr>
          <w:rFonts w:ascii="Arial" w:hAnsi="Arial" w:cs="Arial"/>
          <w:sz w:val="26"/>
          <w:szCs w:val="26"/>
        </w:rPr>
        <w:t xml:space="preserve"> </w:t>
      </w:r>
      <w:r w:rsidR="00B57BA2" w:rsidRPr="00D75000">
        <w:rPr>
          <w:rFonts w:ascii="Arial" w:hAnsi="Arial" w:cs="Arial"/>
          <w:b/>
          <w:sz w:val="26"/>
          <w:szCs w:val="26"/>
        </w:rPr>
        <w:t xml:space="preserve">Expediente da Sociedade </w:t>
      </w:r>
      <w:bookmarkStart w:id="0" w:name="_GoBack"/>
      <w:bookmarkEnd w:id="0"/>
      <w:r w:rsidR="00B57BA2" w:rsidRPr="00D75000">
        <w:rPr>
          <w:rFonts w:ascii="Arial" w:hAnsi="Arial" w:cs="Arial"/>
          <w:b/>
          <w:sz w:val="26"/>
          <w:szCs w:val="26"/>
        </w:rPr>
        <w:t>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E14769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DF4E59" w:rsidRPr="00D75000">
        <w:rPr>
          <w:rFonts w:ascii="Arial" w:hAnsi="Arial" w:cs="Arial"/>
          <w:sz w:val="26"/>
          <w:szCs w:val="26"/>
        </w:rPr>
        <w:t xml:space="preserve">: </w:t>
      </w:r>
      <w:r w:rsidR="00E14769" w:rsidRPr="00E14769">
        <w:rPr>
          <w:rFonts w:ascii="Arial" w:hAnsi="Arial" w:cs="Arial"/>
          <w:sz w:val="26"/>
          <w:szCs w:val="26"/>
        </w:rPr>
        <w:t>Votação Simbólica da Ata da 4ª Reunião Ordinária de 2024</w:t>
      </w:r>
      <w:r w:rsidR="00E14769">
        <w:rPr>
          <w:rFonts w:ascii="Arial" w:hAnsi="Arial" w:cs="Arial"/>
          <w:sz w:val="26"/>
          <w:szCs w:val="26"/>
        </w:rPr>
        <w:t xml:space="preserve">, </w:t>
      </w:r>
      <w:r w:rsidR="00E14769" w:rsidRPr="00E14769">
        <w:rPr>
          <w:rFonts w:ascii="Arial" w:hAnsi="Arial" w:cs="Arial"/>
          <w:sz w:val="26"/>
          <w:szCs w:val="26"/>
        </w:rPr>
        <w:t xml:space="preserve">colocada em deliberação e votação foi aprovada por </w:t>
      </w:r>
      <w:r w:rsidR="00B775B1">
        <w:rPr>
          <w:rFonts w:ascii="Arial" w:hAnsi="Arial" w:cs="Arial"/>
          <w:sz w:val="26"/>
          <w:szCs w:val="26"/>
        </w:rPr>
        <w:t>7</w:t>
      </w:r>
      <w:r w:rsidR="00E14769" w:rsidRPr="00E14769">
        <w:rPr>
          <w:rFonts w:ascii="Arial" w:hAnsi="Arial" w:cs="Arial"/>
          <w:sz w:val="26"/>
          <w:szCs w:val="26"/>
        </w:rPr>
        <w:t xml:space="preserve"> votos sim.</w:t>
      </w:r>
      <w:r w:rsidR="00E14769">
        <w:rPr>
          <w:rFonts w:ascii="Arial" w:hAnsi="Arial" w:cs="Arial"/>
          <w:sz w:val="26"/>
          <w:szCs w:val="26"/>
        </w:rPr>
        <w:t xml:space="preserve"> </w:t>
      </w:r>
      <w:r w:rsidR="00401FBF" w:rsidRPr="00B775B1">
        <w:rPr>
          <w:rFonts w:ascii="Arial" w:hAnsi="Arial" w:cs="Arial"/>
          <w:b/>
          <w:sz w:val="26"/>
          <w:szCs w:val="26"/>
        </w:rPr>
        <w:t>Informações Câmara Municipal:</w:t>
      </w:r>
      <w:r w:rsidR="00156A5B" w:rsidRPr="00B775B1">
        <w:rPr>
          <w:rFonts w:ascii="Arial" w:hAnsi="Arial" w:cs="Arial"/>
          <w:sz w:val="26"/>
          <w:szCs w:val="26"/>
        </w:rPr>
        <w:t xml:space="preserve"> </w:t>
      </w:r>
      <w:r w:rsidR="00B775B1" w:rsidRPr="00B775B1">
        <w:rPr>
          <w:rFonts w:ascii="Arial" w:hAnsi="Arial" w:cs="Arial"/>
          <w:sz w:val="26"/>
          <w:szCs w:val="26"/>
        </w:rPr>
        <w:t xml:space="preserve">Ofício Nº 010/2024/GSPCMS ao senhor Prefeito Municipal, encaminhando a indicações nº 002, do Plenário da Câmara, de lavra do Vereador Francisco de Assis Mendes, que solicita e sugere ao Senhor Prefeito Municipal que possa realizar a poda do gramado e a limpeza das dependências do Estádio Mario Mendes Magalhães, e, encaminhamento da indicação Nº 003 de lavra da Vereadora </w:t>
      </w:r>
      <w:proofErr w:type="spellStart"/>
      <w:r w:rsidR="00B775B1" w:rsidRPr="00B775B1">
        <w:rPr>
          <w:rFonts w:ascii="Arial" w:hAnsi="Arial" w:cs="Arial"/>
          <w:sz w:val="26"/>
          <w:szCs w:val="26"/>
        </w:rPr>
        <w:t>Degiane</w:t>
      </w:r>
      <w:proofErr w:type="spellEnd"/>
      <w:r w:rsidR="00B775B1" w:rsidRPr="00B775B1">
        <w:rPr>
          <w:rFonts w:ascii="Arial" w:hAnsi="Arial" w:cs="Arial"/>
          <w:sz w:val="26"/>
          <w:szCs w:val="26"/>
        </w:rPr>
        <w:t xml:space="preserve"> Domingues da Silva, que solicita e sugere ao Senhor Prefeito Municipal que possa realizar urgente manutenção das dependências do campinho de Futebol no Conjunto Habitacional Primavera; Portaria nº 06/2024, que trata do encerramento e arquivamento da Sindicância; Oficio nº 11/2024, que encaminha ao Executivo a Portaria Nº 006/2024 para publicação nos termos do Art. 108 da Lei Orgânica Municipal; Ofício Nº 012/2024 que encaminha o proce</w:t>
      </w:r>
      <w:r w:rsidR="00B775B1">
        <w:rPr>
          <w:rFonts w:ascii="Arial" w:hAnsi="Arial" w:cs="Arial"/>
          <w:sz w:val="26"/>
          <w:szCs w:val="26"/>
        </w:rPr>
        <w:t xml:space="preserve">dimento de sindicância ao MPMG. </w:t>
      </w:r>
      <w:r w:rsidR="00E006CF" w:rsidRPr="00C570DF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B775B1" w:rsidRPr="00B775B1">
        <w:rPr>
          <w:rFonts w:ascii="Arial" w:hAnsi="Arial" w:cs="Arial"/>
          <w:sz w:val="26"/>
          <w:szCs w:val="26"/>
        </w:rPr>
        <w:t xml:space="preserve">Ofício Nº 052/2024 publica O Decreto Nº 17/2024 que disciplina sobre as licenças de utilização de espaços públicos para a instalação de barracas durante a realização do evento </w:t>
      </w:r>
      <w:proofErr w:type="spellStart"/>
      <w:r w:rsidR="00B775B1" w:rsidRPr="00B775B1">
        <w:rPr>
          <w:rFonts w:ascii="Arial" w:hAnsi="Arial" w:cs="Arial"/>
          <w:sz w:val="26"/>
          <w:szCs w:val="26"/>
        </w:rPr>
        <w:t>pagonejo</w:t>
      </w:r>
      <w:proofErr w:type="spellEnd"/>
      <w:r w:rsidR="00B775B1" w:rsidRPr="00B775B1">
        <w:rPr>
          <w:rFonts w:ascii="Arial" w:hAnsi="Arial" w:cs="Arial"/>
          <w:sz w:val="26"/>
          <w:szCs w:val="26"/>
        </w:rPr>
        <w:t xml:space="preserve"> de aleluia. Que cumprindo a legislação veda a transferência total ou parcial a qualquer título dos pontos a terceira pessoa. Que o município fornecerá uma licença para cada pessoa física ou jurídica.  E também que a largura ficará entre 2,5 metros, sendo cobrado percentual de 20% quando ultrapassado 2,5 metros até o limite de 3 metros. E que os valores dos alvarás são para barracas de alimentos: Até 4 metros lineares R$ 60,00; De 4.01 a 10,00 metros lineares R$ 100,00; Acima de 10,01 metros lineares R$ 200,00. Outras barracas, que NÃO são de alimentos: Até 8,00 metros lineares R$ 50,00, Acima de 8,01 metros lineares R$ 70,00. E para as entidades sem </w:t>
      </w:r>
      <w:r w:rsidR="00B775B1" w:rsidRPr="00B775B1">
        <w:rPr>
          <w:rFonts w:ascii="Arial" w:hAnsi="Arial" w:cs="Arial"/>
          <w:sz w:val="26"/>
          <w:szCs w:val="26"/>
        </w:rPr>
        <w:lastRenderedPageBreak/>
        <w:t>fins lucrativos não será cobrado a taxa de alvará. Assim como fica disponibilizado aos comerciantes estabelecidos no local do evento, a utilização de 50% da Calçada para seu estabelecimento, sendo que os outros 50% é destinado a livre circulação dos pedestres. Dessa forma todos os interessados devem procurar o setor de tributos do município para devida formalização.</w:t>
      </w:r>
      <w:r w:rsidR="00B775B1">
        <w:rPr>
          <w:rFonts w:ascii="Arial" w:hAnsi="Arial" w:cs="Arial"/>
          <w:sz w:val="28"/>
          <w:szCs w:val="28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B775B1">
        <w:rPr>
          <w:rFonts w:ascii="Arial" w:hAnsi="Arial" w:cs="Arial"/>
          <w:sz w:val="26"/>
          <w:szCs w:val="26"/>
        </w:rPr>
        <w:t>Não consta</w:t>
      </w:r>
      <w:r w:rsidR="00E14769">
        <w:rPr>
          <w:rFonts w:ascii="Arial" w:hAnsi="Arial" w:cs="Arial"/>
          <w:sz w:val="26"/>
          <w:szCs w:val="26"/>
        </w:rPr>
        <w:t xml:space="preserve">;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3334F" w14:textId="77777777" w:rsidR="00F43481" w:rsidRDefault="00F43481" w:rsidP="002F1453">
      <w:pPr>
        <w:spacing w:after="0" w:line="240" w:lineRule="auto"/>
      </w:pPr>
      <w:r>
        <w:separator/>
      </w:r>
    </w:p>
  </w:endnote>
  <w:endnote w:type="continuationSeparator" w:id="0">
    <w:p w14:paraId="7448AF83" w14:textId="77777777" w:rsidR="00F43481" w:rsidRDefault="00F43481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51255" w14:textId="77777777" w:rsidR="00F43481" w:rsidRDefault="00F43481" w:rsidP="002F1453">
      <w:pPr>
        <w:spacing w:after="0" w:line="240" w:lineRule="auto"/>
      </w:pPr>
      <w:r>
        <w:separator/>
      </w:r>
    </w:p>
  </w:footnote>
  <w:footnote w:type="continuationSeparator" w:id="0">
    <w:p w14:paraId="1D90B389" w14:textId="77777777" w:rsidR="00F43481" w:rsidRDefault="00F43481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5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7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6F7743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0707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3481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3317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280A0C9A-C4E3-4717-A886-0ACD630A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60CA-74EA-4D49-851F-369D9B7A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3</cp:revision>
  <cp:lastPrinted>2018-06-18T16:56:00Z</cp:lastPrinted>
  <dcterms:created xsi:type="dcterms:W3CDTF">2024-03-13T10:42:00Z</dcterms:created>
  <dcterms:modified xsi:type="dcterms:W3CDTF">2024-03-13T10:47:00Z</dcterms:modified>
</cp:coreProperties>
</file>