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7F75FB89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AC6C40">
        <w:rPr>
          <w:rFonts w:ascii="Times New Roman" w:hAnsi="Times New Roman"/>
          <w:bCs w:val="0"/>
          <w:sz w:val="24"/>
          <w:szCs w:val="24"/>
        </w:rPr>
        <w:t>0</w:t>
      </w:r>
      <w:r w:rsidR="00306607">
        <w:rPr>
          <w:rFonts w:ascii="Times New Roman" w:hAnsi="Times New Roman"/>
          <w:bCs w:val="0"/>
          <w:sz w:val="24"/>
          <w:szCs w:val="24"/>
        </w:rPr>
        <w:t>6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AC6C40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52B02EA" w:rsidR="00B74F96" w:rsidRPr="000A7DE5" w:rsidRDefault="00306607" w:rsidP="008D28AB">
      <w:pPr>
        <w:spacing w:line="360" w:lineRule="auto"/>
        <w:rPr>
          <w:b/>
        </w:rPr>
      </w:pPr>
      <w:r>
        <w:rPr>
          <w:b/>
        </w:rPr>
        <w:t xml:space="preserve">Ao Plenário da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15484D14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306607">
        <w:t>11</w:t>
      </w:r>
      <w:r w:rsidR="006738E9">
        <w:t>/</w:t>
      </w:r>
      <w:r w:rsidR="00564CD9">
        <w:t>0</w:t>
      </w:r>
      <w:r w:rsidR="00306607">
        <w:t>3</w:t>
      </w:r>
      <w:r w:rsidR="006738E9">
        <w:t>/202</w:t>
      </w:r>
      <w:r w:rsidR="00306607">
        <w:t>4</w:t>
      </w:r>
      <w:r w:rsidR="00324B9A">
        <w:t xml:space="preserve">, </w:t>
      </w:r>
      <w:r w:rsidR="00306607">
        <w:t xml:space="preserve">ao Projeto de </w:t>
      </w:r>
      <w:r w:rsidR="006D5C50">
        <w:t>Resolução Nº 00</w:t>
      </w:r>
      <w:r w:rsidR="00306607">
        <w:t>4</w:t>
      </w:r>
      <w:r w:rsidR="006D5C50">
        <w:t xml:space="preserve">/2024 que versa sobre </w:t>
      </w:r>
      <w:r w:rsidR="00306607">
        <w:t>alteração a Resolução Nº 003/2022</w:t>
      </w:r>
      <w:r w:rsidR="006D5C50">
        <w:t xml:space="preserve">. 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2081C95D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FB0EF5">
        <w:t>11</w:t>
      </w:r>
      <w:bookmarkStart w:id="0" w:name="_GoBack"/>
      <w:bookmarkEnd w:id="0"/>
      <w:r w:rsidR="00B74F96" w:rsidRPr="00617BF3">
        <w:t xml:space="preserve"> de </w:t>
      </w:r>
      <w:r w:rsidR="00306607">
        <w:t>março</w:t>
      </w:r>
      <w:r w:rsidR="00B74F96" w:rsidRPr="00617BF3">
        <w:t xml:space="preserve"> de 20</w:t>
      </w:r>
      <w:r w:rsidR="009238B4">
        <w:t>2</w:t>
      </w:r>
      <w:r w:rsidR="006D5C50">
        <w:t>4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D0676" w14:textId="77777777" w:rsidR="0018216E" w:rsidRDefault="0018216E" w:rsidP="0084128F">
      <w:r>
        <w:separator/>
      </w:r>
    </w:p>
  </w:endnote>
  <w:endnote w:type="continuationSeparator" w:id="0">
    <w:p w14:paraId="187C6980" w14:textId="77777777" w:rsidR="0018216E" w:rsidRDefault="0018216E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35E5160F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0EF5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17B1D" w14:textId="77777777" w:rsidR="0018216E" w:rsidRDefault="0018216E" w:rsidP="0084128F">
      <w:r>
        <w:separator/>
      </w:r>
    </w:p>
  </w:footnote>
  <w:footnote w:type="continuationSeparator" w:id="0">
    <w:p w14:paraId="75F5592D" w14:textId="77777777" w:rsidR="0018216E" w:rsidRDefault="0018216E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18216E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1AF5-23D6-4076-9601-AEE47A20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117</cp:revision>
  <cp:lastPrinted>2024-02-15T16:26:00Z</cp:lastPrinted>
  <dcterms:created xsi:type="dcterms:W3CDTF">2019-04-03T13:10:00Z</dcterms:created>
  <dcterms:modified xsi:type="dcterms:W3CDTF">2024-03-11T18:55:00Z</dcterms:modified>
</cp:coreProperties>
</file>