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63AAB579" w:rsidR="000743CD" w:rsidRPr="00DF4E59" w:rsidRDefault="00C570DF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01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>
        <w:rPr>
          <w:rFonts w:ascii="Arial" w:hAnsi="Arial" w:cs="Arial"/>
          <w:sz w:val="26"/>
          <w:szCs w:val="26"/>
        </w:rPr>
        <w:t>4</w:t>
      </w:r>
    </w:p>
    <w:p w14:paraId="6DA29BCD" w14:textId="77777777" w:rsidR="00176234" w:rsidRPr="00DF4E59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38B0E234" w:rsidR="007E5C8A" w:rsidRPr="00111819" w:rsidRDefault="00F11327" w:rsidP="00E66303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C570DF">
        <w:rPr>
          <w:rFonts w:ascii="Arial" w:hAnsi="Arial" w:cs="Arial"/>
          <w:sz w:val="26"/>
          <w:szCs w:val="26"/>
        </w:rPr>
        <w:t>quinto</w:t>
      </w:r>
      <w:r w:rsidR="007752FB" w:rsidRPr="003E49B8">
        <w:rPr>
          <w:rFonts w:ascii="Arial" w:hAnsi="Arial" w:cs="Arial"/>
          <w:sz w:val="26"/>
          <w:szCs w:val="26"/>
        </w:rPr>
        <w:t xml:space="preserve"> dia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C570DF">
        <w:rPr>
          <w:rFonts w:ascii="Arial" w:hAnsi="Arial" w:cs="Arial"/>
          <w:sz w:val="26"/>
          <w:szCs w:val="26"/>
        </w:rPr>
        <w:t>fevereiro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737114" w:rsidRPr="00DF4E59">
        <w:rPr>
          <w:rFonts w:ascii="Arial" w:hAnsi="Arial" w:cs="Arial"/>
          <w:sz w:val="26"/>
          <w:szCs w:val="26"/>
        </w:rPr>
        <w:t>19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9659BB" w:rsidRPr="00DF4E59">
        <w:rPr>
          <w:rFonts w:ascii="Arial" w:hAnsi="Arial" w:cs="Arial"/>
          <w:sz w:val="26"/>
          <w:szCs w:val="26"/>
        </w:rPr>
        <w:t>00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36B7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Ana Tereza Beraldo,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Osmar Benedito dos Reis, Mauri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Cassemiro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de Almeida, Rosana de Paiva, Regiane Rosângela Marques, Viviane Aparecida Nery Silva</w:t>
      </w:r>
      <w:r w:rsidR="00AE69F7">
        <w:rPr>
          <w:rFonts w:ascii="Arial" w:hAnsi="Arial" w:cs="Arial"/>
          <w:sz w:val="26"/>
          <w:szCs w:val="26"/>
        </w:rPr>
        <w:t xml:space="preserve">.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111819">
        <w:rPr>
          <w:rFonts w:ascii="Arial" w:hAnsi="Arial" w:cs="Arial"/>
          <w:sz w:val="26"/>
          <w:szCs w:val="26"/>
        </w:rPr>
        <w:t xml:space="preserve"> </w:t>
      </w:r>
      <w:r w:rsidR="00E4171E" w:rsidRPr="00D75000">
        <w:rPr>
          <w:rFonts w:ascii="Arial" w:hAnsi="Arial" w:cs="Arial"/>
          <w:b/>
          <w:sz w:val="26"/>
          <w:szCs w:val="26"/>
        </w:rPr>
        <w:t>Expediente d</w:t>
      </w:r>
      <w:r w:rsidR="00E4171E">
        <w:rPr>
          <w:rFonts w:ascii="Arial" w:hAnsi="Arial" w:cs="Arial"/>
          <w:b/>
          <w:sz w:val="26"/>
          <w:szCs w:val="26"/>
        </w:rPr>
        <w:t>o Executivo:</w:t>
      </w:r>
      <w:r w:rsidR="00E4171E">
        <w:rPr>
          <w:rFonts w:ascii="Arial" w:hAnsi="Arial" w:cs="Arial"/>
          <w:sz w:val="26"/>
          <w:szCs w:val="26"/>
        </w:rPr>
        <w:t xml:space="preserve"> não consta.</w:t>
      </w:r>
      <w:r w:rsidR="00E4171E" w:rsidRPr="00D75000">
        <w:rPr>
          <w:rFonts w:ascii="Arial" w:hAnsi="Arial" w:cs="Arial"/>
          <w:b/>
          <w:sz w:val="26"/>
          <w:szCs w:val="26"/>
        </w:rPr>
        <w:t xml:space="preserve"> </w:t>
      </w:r>
      <w:r w:rsidR="00471A67">
        <w:rPr>
          <w:rFonts w:ascii="Arial" w:hAnsi="Arial" w:cs="Arial"/>
          <w:b/>
          <w:sz w:val="26"/>
          <w:szCs w:val="26"/>
        </w:rPr>
        <w:t>Expediente</w:t>
      </w:r>
      <w:r w:rsidR="00E4171E" w:rsidRPr="00D75000">
        <w:rPr>
          <w:rFonts w:ascii="Arial" w:hAnsi="Arial" w:cs="Arial"/>
          <w:b/>
          <w:sz w:val="26"/>
          <w:szCs w:val="26"/>
        </w:rPr>
        <w:t xml:space="preserve"> d</w:t>
      </w:r>
      <w:r w:rsidR="00E4171E">
        <w:rPr>
          <w:rFonts w:ascii="Arial" w:hAnsi="Arial" w:cs="Arial"/>
          <w:b/>
          <w:sz w:val="26"/>
          <w:szCs w:val="26"/>
        </w:rPr>
        <w:t>o Legislativo:</w:t>
      </w:r>
      <w:r w:rsidR="00E4171E" w:rsidRPr="00D75000">
        <w:rPr>
          <w:rFonts w:ascii="Arial" w:hAnsi="Arial" w:cs="Arial"/>
          <w:b/>
          <w:sz w:val="26"/>
          <w:szCs w:val="26"/>
        </w:rPr>
        <w:t xml:space="preserve"> </w:t>
      </w:r>
      <w:r w:rsidR="00C570DF" w:rsidRPr="00E66303">
        <w:rPr>
          <w:rFonts w:ascii="Arial" w:hAnsi="Arial" w:cs="Arial"/>
          <w:sz w:val="26"/>
          <w:szCs w:val="26"/>
        </w:rPr>
        <w:t xml:space="preserve">Indicação Líder do Bloco Partidário Minoria (Oposição de governo) - Fica indicado Líder do Bloco Partidário Minoria a vereadora Viviane Aparecida Nery Silva; Indicação Líder do Bloco Partidário Maioria (situação de governo) - Fica indicado Líder do Bloco Partidário Maioria a vereadora Rosana de Paiva; Indicação Vice-Líder do Bloco Partidário Minoria (Oposição de governo) - Fica indicado Vice-Líder do Bloco Partidário Minoria a </w:t>
      </w:r>
      <w:r w:rsidR="00E4171E">
        <w:rPr>
          <w:rFonts w:ascii="Arial" w:hAnsi="Arial" w:cs="Arial"/>
          <w:sz w:val="26"/>
          <w:szCs w:val="26"/>
        </w:rPr>
        <w:t>Vereadora</w:t>
      </w:r>
      <w:r w:rsidR="00C570DF" w:rsidRPr="00E66303">
        <w:rPr>
          <w:rFonts w:ascii="Arial" w:hAnsi="Arial" w:cs="Arial"/>
          <w:sz w:val="26"/>
          <w:szCs w:val="26"/>
        </w:rPr>
        <w:t xml:space="preserve"> Regiane Rosângela Marques; Indicação Vice-Líder do Bloco Partidário Maioria (Situação de governo)</w:t>
      </w:r>
      <w:r w:rsidR="00C570DF" w:rsidRPr="00C570DF">
        <w:rPr>
          <w:rFonts w:ascii="Arial" w:hAnsi="Arial" w:cs="Arial"/>
          <w:sz w:val="26"/>
          <w:szCs w:val="26"/>
        </w:rPr>
        <w:t xml:space="preserve"> - Fica indicado Vice-Líder do Bloco Partidário Maioria o vereador Francisco de Assis Mendes; Projeto de Resolução N° 01/2024</w:t>
      </w:r>
      <w:r w:rsidR="00C570DF">
        <w:rPr>
          <w:rFonts w:ascii="Arial" w:hAnsi="Arial" w:cs="Arial"/>
          <w:sz w:val="28"/>
          <w:szCs w:val="28"/>
        </w:rPr>
        <w:t xml:space="preserve"> </w:t>
      </w:r>
      <w:r w:rsidR="00C570DF" w:rsidRPr="00C570DF">
        <w:rPr>
          <w:rFonts w:ascii="Arial" w:hAnsi="Arial" w:cs="Arial"/>
          <w:sz w:val="28"/>
          <w:szCs w:val="28"/>
        </w:rPr>
        <w:t xml:space="preserve">- </w:t>
      </w:r>
      <w:r w:rsidR="00C570DF" w:rsidRPr="00C570DF">
        <w:rPr>
          <w:rFonts w:ascii="Arial" w:hAnsi="Arial" w:cs="Arial"/>
          <w:sz w:val="26"/>
          <w:szCs w:val="26"/>
        </w:rPr>
        <w:t>Constituição das Comissões Permanentes</w:t>
      </w:r>
      <w:r w:rsidR="00C570DF">
        <w:rPr>
          <w:rFonts w:ascii="Arial" w:hAnsi="Arial" w:cs="Arial"/>
          <w:sz w:val="26"/>
          <w:szCs w:val="26"/>
        </w:rPr>
        <w:t>.</w:t>
      </w:r>
      <w:r w:rsidR="00E66303">
        <w:rPr>
          <w:rFonts w:ascii="Arial" w:hAnsi="Arial" w:cs="Arial"/>
          <w:sz w:val="26"/>
          <w:szCs w:val="26"/>
        </w:rPr>
        <w:t xml:space="preserve"> </w:t>
      </w:r>
      <w:r w:rsidR="00B57BA2" w:rsidRPr="00D75000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E66303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DF4E59" w:rsidRPr="00D75000">
        <w:rPr>
          <w:rFonts w:ascii="Arial" w:hAnsi="Arial" w:cs="Arial"/>
          <w:sz w:val="26"/>
          <w:szCs w:val="26"/>
        </w:rPr>
        <w:t xml:space="preserve">: </w:t>
      </w:r>
      <w:r w:rsidR="00AE69F7" w:rsidRPr="00D75000">
        <w:rPr>
          <w:rFonts w:ascii="Arial" w:hAnsi="Arial" w:cs="Arial"/>
          <w:sz w:val="26"/>
          <w:szCs w:val="26"/>
        </w:rPr>
        <w:t xml:space="preserve">Votação </w:t>
      </w:r>
      <w:r w:rsidR="003E49B8" w:rsidRPr="00D75000">
        <w:rPr>
          <w:rFonts w:ascii="Arial" w:hAnsi="Arial" w:cs="Arial"/>
          <w:sz w:val="26"/>
          <w:szCs w:val="26"/>
        </w:rPr>
        <w:t>de Turno Único ao</w:t>
      </w:r>
      <w:r w:rsidR="007752FB" w:rsidRPr="00D75000">
        <w:rPr>
          <w:rFonts w:ascii="Arial" w:hAnsi="Arial" w:cs="Arial"/>
          <w:sz w:val="26"/>
          <w:szCs w:val="26"/>
        </w:rPr>
        <w:t xml:space="preserve"> </w:t>
      </w:r>
      <w:r w:rsidR="00C570DF" w:rsidRPr="00C570DF">
        <w:rPr>
          <w:rFonts w:ascii="Arial" w:hAnsi="Arial" w:cs="Arial"/>
          <w:sz w:val="26"/>
          <w:szCs w:val="26"/>
        </w:rPr>
        <w:t>Projeto de Resolução N° 01/2024</w:t>
      </w:r>
      <w:r w:rsidR="00AE69F7" w:rsidRPr="00D75000">
        <w:rPr>
          <w:rFonts w:ascii="Arial" w:hAnsi="Arial" w:cs="Arial"/>
          <w:sz w:val="26"/>
          <w:szCs w:val="26"/>
        </w:rPr>
        <w:t>, colocad</w:t>
      </w:r>
      <w:r w:rsidR="007752FB" w:rsidRPr="00D75000">
        <w:rPr>
          <w:rFonts w:ascii="Arial" w:hAnsi="Arial" w:cs="Arial"/>
          <w:sz w:val="26"/>
          <w:szCs w:val="26"/>
        </w:rPr>
        <w:t>o</w:t>
      </w:r>
      <w:r w:rsidR="00AE69F7" w:rsidRPr="00D75000">
        <w:rPr>
          <w:rFonts w:ascii="Arial" w:hAnsi="Arial" w:cs="Arial"/>
          <w:sz w:val="26"/>
          <w:szCs w:val="26"/>
        </w:rPr>
        <w:t xml:space="preserve"> em deliberação e votação fo</w:t>
      </w:r>
      <w:r w:rsidR="007752FB" w:rsidRPr="00D75000">
        <w:rPr>
          <w:rFonts w:ascii="Arial" w:hAnsi="Arial" w:cs="Arial"/>
          <w:sz w:val="26"/>
          <w:szCs w:val="26"/>
        </w:rPr>
        <w:t>i</w:t>
      </w:r>
      <w:r w:rsidR="00AE69F7" w:rsidRPr="00D75000">
        <w:rPr>
          <w:rFonts w:ascii="Arial" w:hAnsi="Arial" w:cs="Arial"/>
          <w:sz w:val="26"/>
          <w:szCs w:val="26"/>
        </w:rPr>
        <w:t xml:space="preserve"> aprovad</w:t>
      </w:r>
      <w:r w:rsidR="007752FB" w:rsidRPr="00D75000">
        <w:rPr>
          <w:rFonts w:ascii="Arial" w:hAnsi="Arial" w:cs="Arial"/>
          <w:sz w:val="26"/>
          <w:szCs w:val="26"/>
        </w:rPr>
        <w:t>o</w:t>
      </w:r>
      <w:r w:rsidR="00C570DF">
        <w:rPr>
          <w:rFonts w:ascii="Arial" w:hAnsi="Arial" w:cs="Arial"/>
          <w:sz w:val="26"/>
          <w:szCs w:val="26"/>
        </w:rPr>
        <w:t xml:space="preserve"> por 8 votos sim.</w:t>
      </w:r>
      <w:r w:rsidR="00E66303">
        <w:rPr>
          <w:rFonts w:ascii="Arial" w:hAnsi="Arial" w:cs="Arial"/>
          <w:sz w:val="26"/>
          <w:szCs w:val="26"/>
        </w:rPr>
        <w:t xml:space="preserve"> </w:t>
      </w:r>
      <w:r w:rsidR="00401FBF" w:rsidRPr="005720C7">
        <w:rPr>
          <w:rFonts w:ascii="Arial" w:hAnsi="Arial" w:cs="Arial"/>
          <w:b/>
          <w:sz w:val="26"/>
          <w:szCs w:val="26"/>
        </w:rPr>
        <w:t>Informações Câmara Municipal:</w:t>
      </w:r>
      <w:r w:rsidR="00E56BB0" w:rsidRPr="005720C7">
        <w:rPr>
          <w:rFonts w:ascii="Arial" w:hAnsi="Arial" w:cs="Arial"/>
          <w:sz w:val="26"/>
          <w:szCs w:val="26"/>
        </w:rPr>
        <w:t xml:space="preserve"> </w:t>
      </w:r>
      <w:r w:rsidR="00C570DF" w:rsidRPr="00C570DF">
        <w:rPr>
          <w:rFonts w:ascii="Arial" w:hAnsi="Arial" w:cs="Arial"/>
          <w:sz w:val="26"/>
          <w:szCs w:val="26"/>
        </w:rPr>
        <w:t xml:space="preserve">Ofício Nº 031, 032, 033 e 034 do Setor de Contabilidade que encaminha ao Executivo solicitações e remessas de dados para consolidação e formalização para o Poder Legislativo; </w:t>
      </w:r>
      <w:r w:rsidR="0011062A">
        <w:rPr>
          <w:rFonts w:ascii="Arial" w:hAnsi="Arial" w:cs="Arial"/>
          <w:sz w:val="26"/>
          <w:szCs w:val="26"/>
        </w:rPr>
        <w:t xml:space="preserve">Ofício </w:t>
      </w:r>
      <w:r w:rsidR="00C570DF" w:rsidRPr="00C570DF">
        <w:rPr>
          <w:rFonts w:ascii="Arial" w:hAnsi="Arial" w:cs="Arial"/>
          <w:sz w:val="26"/>
          <w:szCs w:val="26"/>
        </w:rPr>
        <w:t xml:space="preserve">096/2023 que remete ao executivo a Portaria Nº 025/2023 que estabelece ponto facultativo no âmbito da Câmara Municipal; Calendário Legislativo Reuniões do Mês de Fevereiro 2024; Ofício Nº 095/2023 que encaminha ao Executivo a proposta em projeto de lei aprovada pelo poder Legislativo sobre o código Tributário Nacional; </w:t>
      </w:r>
      <w:r w:rsidR="00C570DF" w:rsidRPr="004A38F8">
        <w:rPr>
          <w:rFonts w:ascii="Arial" w:hAnsi="Arial" w:cs="Arial"/>
          <w:sz w:val="26"/>
          <w:szCs w:val="26"/>
        </w:rPr>
        <w:t>Despacho sobre a conclusão dos trabalhos da Comissão Sindicante dentro do prazo estabelecido, para inserção na Pauta;</w:t>
      </w:r>
      <w:bookmarkStart w:id="0" w:name="_GoBack"/>
      <w:bookmarkEnd w:id="0"/>
      <w:r w:rsidR="00C570DF" w:rsidRPr="00C570DF">
        <w:rPr>
          <w:rFonts w:ascii="Arial" w:hAnsi="Arial" w:cs="Arial"/>
          <w:sz w:val="26"/>
          <w:szCs w:val="26"/>
        </w:rPr>
        <w:t xml:space="preserve"> Portaria nº 01 de 2024 que cria a comissão permanente de contratação da Câmara Municipal, compondo seus membros; Ofício </w:t>
      </w:r>
      <w:proofErr w:type="spellStart"/>
      <w:r w:rsidR="00C570DF" w:rsidRPr="00C570DF">
        <w:rPr>
          <w:rFonts w:ascii="Arial" w:hAnsi="Arial" w:cs="Arial"/>
          <w:sz w:val="26"/>
          <w:szCs w:val="26"/>
        </w:rPr>
        <w:t>Nºs</w:t>
      </w:r>
      <w:proofErr w:type="spellEnd"/>
      <w:r w:rsidR="00C570DF" w:rsidRPr="00C570DF">
        <w:rPr>
          <w:rFonts w:ascii="Arial" w:hAnsi="Arial" w:cs="Arial"/>
          <w:sz w:val="26"/>
          <w:szCs w:val="26"/>
        </w:rPr>
        <w:t xml:space="preserve"> 01, 02 de 2024 que encaminham a contabilidade do executivo os informes contáveis da Câmara para consolidação ao orçamento vigente; Ofício Nº 03 de 2024 que encaminha ao executivo as programações de repasses do duodécimo para o exercício de 2024; Balancete Financeiro de 2023</w:t>
      </w:r>
      <w:r w:rsidR="00E66303">
        <w:rPr>
          <w:rFonts w:ascii="Arial" w:hAnsi="Arial" w:cs="Arial"/>
          <w:sz w:val="26"/>
          <w:szCs w:val="26"/>
        </w:rPr>
        <w:t xml:space="preserve">. </w:t>
      </w:r>
      <w:r w:rsidR="00E006CF" w:rsidRPr="00C570DF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C570DF" w:rsidRPr="00C570DF">
        <w:rPr>
          <w:rFonts w:ascii="Arial" w:hAnsi="Arial" w:cs="Arial"/>
          <w:sz w:val="26"/>
          <w:szCs w:val="26"/>
        </w:rPr>
        <w:t xml:space="preserve">Ofício Nº 215/2023 encaminha a Câmara o Decreto Nº 90 de 30 de novembro de 2023 que abre créditos suplementares a Lei orçamentária; Decreto Nº 098/2023 que abre créditos </w:t>
      </w:r>
      <w:r w:rsidR="00C570DF" w:rsidRPr="00C570DF">
        <w:rPr>
          <w:rFonts w:ascii="Arial" w:hAnsi="Arial" w:cs="Arial"/>
          <w:sz w:val="26"/>
          <w:szCs w:val="26"/>
        </w:rPr>
        <w:lastRenderedPageBreak/>
        <w:t>suplementares ao orçamento municipal; Ofício Nº 223/2023 que encaminha as Leis Municipais Nº 1.053, 1.054 e 1.055 e leis Complementares nº 14 e 15, que tratam respectivamente sobre: Alteração ao Plano Plurianual e seus anexos para programas de governo. A lei que estima a receita e a despesa do município para o ano de 2024. Lei que dá denominação a logradouros urbanístico alto da boa vista. E a que estabelece o piso do magistério para o ano de 2023; Lei complementar Nº 15/2023 que versa sobre o código tributário municipal; Ofício Nº 07/2024 comunica a transferência do duodécimo ao Poder Legislativo; Ofício Nº 08/2024 encaminha a Casa os decretos Nº 2, 3, 4 e 5 de 2024 que respectivamente; Disciplina o serviço de abastecimento de água prestado pelo município, fixando as tarifas que custeiam o sistema de tratamento e fornecimento de água no município; Decreto que Dispõe sobre a atualização de IPTU para o exercício de 2024; Decreto Nº 004/2024 Dispõe sobre a atualização da unidade fiscal do município UFM; Decreto que reconhece a prescrição de débitos no município; Ofício Nº 09/2024 que encaminha a Casa o Projeto de Lei Nº 02/2024 que versa sobre a revisão geral anual da remuneração dos agentes públicos do Poder Executivo; Ofício Nº 15/2024 que encaminha os decretos Nº 06 e 07, que respectivamente regulamentam pela alteração, os serviços públicos de água, e, que regulamenta sobre a atualização do IPTU em 2024; Decreto Nº 011/2024 que Decreta Ponto facultativo no município para os dias 12 e 13 de fevereiro.</w:t>
      </w:r>
      <w:r w:rsidR="00E66303">
        <w:rPr>
          <w:rFonts w:ascii="Arial" w:hAnsi="Arial" w:cs="Arial"/>
          <w:sz w:val="26"/>
          <w:szCs w:val="26"/>
        </w:rPr>
        <w:t xml:space="preserve"> </w:t>
      </w:r>
      <w:r w:rsidR="00E006CF" w:rsidRPr="00C570DF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C570DF" w:rsidRPr="00C570DF">
        <w:rPr>
          <w:rFonts w:ascii="Arial" w:hAnsi="Arial" w:cs="Arial"/>
          <w:sz w:val="26"/>
          <w:szCs w:val="26"/>
        </w:rPr>
        <w:t>Informações das transferências de recursos da União (constitucional, legal e voluntária) ao município de Silvianópolis; Agradecimentos ALMG Equipe do Parlamento Jovem Estadual a Câm</w:t>
      </w:r>
      <w:r w:rsidR="00E66303">
        <w:rPr>
          <w:rFonts w:ascii="Arial" w:hAnsi="Arial" w:cs="Arial"/>
          <w:sz w:val="26"/>
          <w:szCs w:val="26"/>
        </w:rPr>
        <w:t xml:space="preserve">ara Municipal de Silvianópolis. Concedida </w:t>
      </w:r>
      <w:r w:rsidR="00C570DF" w:rsidRPr="00C570DF">
        <w:rPr>
          <w:rFonts w:ascii="Arial" w:hAnsi="Arial" w:cs="Arial"/>
          <w:sz w:val="26"/>
          <w:szCs w:val="26"/>
        </w:rPr>
        <w:t>a palavra ao Sr. Vereador João Guilherme C. da Silva e Sra. Vereadora Regiane Rosângela Marques para explanar das necessidades da população com relação a administração.</w:t>
      </w:r>
      <w:r w:rsidR="00E66303">
        <w:rPr>
          <w:rFonts w:ascii="Arial" w:hAnsi="Arial" w:cs="Arial"/>
          <w:sz w:val="26"/>
          <w:szCs w:val="26"/>
        </w:rPr>
        <w:t xml:space="preserve">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E66303">
        <w:rPr>
          <w:rFonts w:ascii="Arial" w:hAnsi="Arial" w:cs="Arial"/>
          <w:sz w:val="26"/>
          <w:szCs w:val="26"/>
        </w:rPr>
        <w:t>P</w:t>
      </w:r>
      <w:r w:rsidR="00E66303" w:rsidRPr="00E66303">
        <w:rPr>
          <w:rFonts w:ascii="Arial" w:hAnsi="Arial" w:cs="Arial"/>
          <w:sz w:val="26"/>
          <w:szCs w:val="26"/>
        </w:rPr>
        <w:t>asso para as devidas comissões os</w:t>
      </w:r>
      <w:r w:rsidR="00C570DF" w:rsidRPr="00E66303">
        <w:rPr>
          <w:rFonts w:ascii="Arial" w:hAnsi="Arial" w:cs="Arial"/>
          <w:sz w:val="26"/>
          <w:szCs w:val="26"/>
        </w:rPr>
        <w:t xml:space="preserve"> </w:t>
      </w:r>
      <w:r w:rsidR="00E66303" w:rsidRPr="00E66303">
        <w:rPr>
          <w:rFonts w:ascii="Arial" w:hAnsi="Arial" w:cs="Arial"/>
          <w:sz w:val="26"/>
          <w:szCs w:val="26"/>
        </w:rPr>
        <w:t>projetos de leis para a emissão dos devidos pareceres.</w:t>
      </w:r>
      <w:r w:rsidR="00E66303">
        <w:rPr>
          <w:rFonts w:ascii="Arial" w:hAnsi="Arial" w:cs="Arial"/>
          <w:sz w:val="26"/>
          <w:szCs w:val="26"/>
        </w:rPr>
        <w:t xml:space="preserve">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696D">
        <w:rPr>
          <w:rFonts w:ascii="Arial" w:hAnsi="Arial" w:cs="Arial"/>
          <w:sz w:val="26"/>
          <w:szCs w:val="26"/>
        </w:rPr>
        <w:t>Degiane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lastRenderedPageBreak/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lastRenderedPageBreak/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6529E" w14:textId="77777777" w:rsidR="00381EFD" w:rsidRDefault="00381EFD" w:rsidP="002F1453">
      <w:pPr>
        <w:spacing w:after="0" w:line="240" w:lineRule="auto"/>
      </w:pPr>
      <w:r>
        <w:separator/>
      </w:r>
    </w:p>
  </w:endnote>
  <w:endnote w:type="continuationSeparator" w:id="0">
    <w:p w14:paraId="16003007" w14:textId="77777777" w:rsidR="00381EFD" w:rsidRDefault="00381EFD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B24A5" w14:textId="77777777" w:rsidR="00381EFD" w:rsidRDefault="00381EFD" w:rsidP="002F1453">
      <w:pPr>
        <w:spacing w:after="0" w:line="240" w:lineRule="auto"/>
      </w:pPr>
      <w:r>
        <w:separator/>
      </w:r>
    </w:p>
  </w:footnote>
  <w:footnote w:type="continuationSeparator" w:id="0">
    <w:p w14:paraId="69F9E848" w14:textId="77777777" w:rsidR="00381EFD" w:rsidRDefault="00381EFD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2F"/>
    <w:rsid w:val="0010375B"/>
    <w:rsid w:val="00104B7D"/>
    <w:rsid w:val="0010654E"/>
    <w:rsid w:val="001102DD"/>
    <w:rsid w:val="0011062A"/>
    <w:rsid w:val="00111819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1EFD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A67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38F8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E6F7F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171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0ACF"/>
    <w:rsid w:val="00EA3C36"/>
    <w:rsid w:val="00EA4740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9750A8E6-B5E2-42C8-A103-382BA945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CA3B-14FF-4AFD-A697-5ECCF743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6</cp:revision>
  <cp:lastPrinted>2018-06-18T16:56:00Z</cp:lastPrinted>
  <dcterms:created xsi:type="dcterms:W3CDTF">2024-02-16T16:11:00Z</dcterms:created>
  <dcterms:modified xsi:type="dcterms:W3CDTF">2024-02-19T17:06:00Z</dcterms:modified>
</cp:coreProperties>
</file>